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D" w:rsidRPr="008F6DCD" w:rsidRDefault="008F6DCD" w:rsidP="008F6DC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6600"/>
          <w:sz w:val="30"/>
          <w:szCs w:val="30"/>
          <w:lang w:eastAsia="ru-RU"/>
        </w:rPr>
      </w:pPr>
      <w:bookmarkStart w:id="0" w:name="_GoBack"/>
      <w:r w:rsidRPr="008F6DCD">
        <w:rPr>
          <w:rFonts w:ascii="Arial" w:eastAsia="Times New Roman" w:hAnsi="Arial" w:cs="Arial"/>
          <w:b/>
          <w:bCs/>
          <w:color w:val="006600"/>
          <w:sz w:val="30"/>
          <w:szCs w:val="30"/>
          <w:lang w:eastAsia="ru-RU"/>
        </w:rPr>
        <w:t>Профилактика и меры борьбы</w:t>
      </w:r>
      <w:r>
        <w:rPr>
          <w:rFonts w:ascii="Arial" w:eastAsia="Times New Roman" w:hAnsi="Arial" w:cs="Arial"/>
          <w:b/>
          <w:bCs/>
          <w:color w:val="006600"/>
          <w:sz w:val="30"/>
          <w:szCs w:val="30"/>
          <w:lang w:eastAsia="ru-RU"/>
        </w:rPr>
        <w:t xml:space="preserve"> с бруцеллезом животных</w:t>
      </w:r>
    </w:p>
    <w:bookmarkEnd w:id="0"/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Профилактика и борьба с бруцеллезом основываются на осуществлении комплекса ветеринарно-санитарных и медико-санитарных мероприятий.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ветеринарно-санитарных мероприятий основные усилия направлены на охрану благополучных хозяйств от заноса бруцеллезной инфекции, локализацию и ликвидацию выявленных очагов.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Охрана благополучных по бруцеллезу хозяйств от заноса инфекции, как показывает опыт, является хотя и трудной, но вполне разрешимой задачей. С этой целью в благополучные хозяйства разрешается вводить животных только из благополучных по бруцеллезу населенных пунктов и хозяйств. Отсутствие бруцеллеза в хозяйстве, из которого выводится скот, по существующим правилам должно подтверждаться ветеринарным свидетельством, в котором обязательно указывают время, метод и результаты обследования животных перед выводом. Независимо от этого перед вводом новой партии в общее стадо применяют карантин длительностью в 1 месяц. В течение этого месяца прибывших животных обследуют на бруцеллез с использованием комплексного метода (клинический осмотр, серологические исследования, аллергическая проба). При выявлении отдельных животных, зараженных бруцеллезом, рекомендуется всю партию сдавать на мясо. Здоровые стада содержатся по возможности изолированно.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не допускать контакта с животными из других хозяйств, не пользоваться пастбищами и </w:t>
      </w:r>
      <w:proofErr w:type="spellStart"/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водоисточниками</w:t>
      </w:r>
      <w:proofErr w:type="spellEnd"/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которым имели доступ зараженные животные, а также не скармливать фураж ранее завершения процесса самоочищения.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Самоочищение пастбищ наступает не раньше чем через 2-3 месяца, воды в стоячих водоемах - через 3 месяца, сена и соломы - через 2 месяца.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хозяйствах, неблагополучных по бруцеллезу, первостепенное значение имеют мероприятия, дающие возможность локализовать, а потом и ликвидировать заболевание.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числу мероприятий, позволяющих локализовать очаг бруцеллеза, в первую очередь относятся исключения перегруппировок животных внутри хозяйства, вывод животных за его пределы, а также вывоз инфицированных кормов (сено, солома и т. д.).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оздоровлении хозяйств, неблагополучных по бруцеллезу, как убеждает практика, основные усилия нужно направлять на уменьшение числа источников бруцеллезной инфекции. В связи с этим первостепенное значение приобретает полнота выявления больных животных.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Животных с положительными реакциями на бруцеллез рекомендуется немедленно выделить из стада и забивать в первую очередь. Из методов ликвидации бруцеллеза среди сельскохозяйственных животных выбраковка и убой положительно реагирующего на бруцеллез скота дают наилучшие результаты.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процессе убоя бруцеллезных животных соблюдают ряд предосторожностей. Так, например, животных с клиническими признаками бруцеллеза можно забивать на территории хозяйства на специально оборудованной площадке. Животных, положительно реагирующих на бруцеллез, рекомендуется доставлять на мясокомбинат на машинах и забивать на санитарной бойне или в общем цехе в конце рабочего дня. Во время убоя в том и в другом случае соблюдаются меры личной профилактики. Помещение, в котором проводился убой, инвентарь и место содержания животных до убоя подвергают дезинфекции и очистке. При дезинфекции помещения чаще всего применяется 2% горячий раствор едкого натра или 3% раствор хлорамина, этими же препаратами обрабатывают и инвентарь. Почву в местах содержания животных до убоя и в </w:t>
      </w:r>
      <w:proofErr w:type="spellStart"/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предубойный</w:t>
      </w:r>
      <w:proofErr w:type="spellEnd"/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обезвреживают 10-20% раствором хлорной извести.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Наряду с убоем применяется также изоляция ценных в хозяйственном отношении животных (племенные и высокопродуктивные коровы); их содержат изолированно в хозяйстве или передают в изоляторы для бруцеллезных животных.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подсобной меры в борьбе с бруцеллезом рекомендуется изолированное содержание молодняка и комплектование за счет выращенных животных отдельных стад.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Разбрасывание навоза на территории совершенно недопустимо. Его рекомендуется по мере накопления удалять в навозохранилище или складывать в бурты сроком на 2 месяца для обеззараживания. Овечий навоз обезвреживают путем высушивания в течение 2 месяцев на огороженной площадке. </w:t>
      </w:r>
    </w:p>
    <w:p w:rsidR="008F6DCD" w:rsidRPr="008F6DCD" w:rsidRDefault="008F6DCD" w:rsidP="008F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Обезвреживание продуктов животноводства, полученных в хозяйствах, неблагополучных по бруцеллезу, достигается различными способами. Молоко большей частью подвергают пастеризации при температуре 70° в течение 30 минут или кипячению. Пастеризацию проводят в хозяйстве, неблагополучном по бруцеллезу, или на молочном заводе. </w:t>
      </w:r>
    </w:p>
    <w:p w:rsidR="0007412D" w:rsidRDefault="0007412D"/>
    <w:sectPr w:rsidR="0007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9"/>
    <w:rsid w:val="0007412D"/>
    <w:rsid w:val="001F5F89"/>
    <w:rsid w:val="008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dcterms:created xsi:type="dcterms:W3CDTF">2018-06-06T05:34:00Z</dcterms:created>
  <dcterms:modified xsi:type="dcterms:W3CDTF">2018-06-06T05:36:00Z</dcterms:modified>
</cp:coreProperties>
</file>