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9" w:rsidRPr="003243A9" w:rsidRDefault="00FB6DAE" w:rsidP="003243A9">
      <w:pPr>
        <w:spacing w:before="120"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B6DA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="003243A9" w:rsidRPr="003243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АДМИНИСТРАЦИЯ </w:t>
      </w:r>
    </w:p>
    <w:p w:rsidR="003243A9" w:rsidRPr="003243A9" w:rsidRDefault="003243A9" w:rsidP="003243A9">
      <w:pPr>
        <w:spacing w:before="120"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243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БЕРЕСТОВСКОГО СЕЛЬСОВЕТА </w:t>
      </w:r>
    </w:p>
    <w:p w:rsidR="003243A9" w:rsidRPr="003243A9" w:rsidRDefault="003243A9" w:rsidP="003243A9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243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3243A9" w:rsidRPr="003243A9" w:rsidRDefault="003243A9" w:rsidP="003243A9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243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НОВОСЕРГИЕВСКИЙ  РАЙОН </w:t>
      </w:r>
    </w:p>
    <w:p w:rsidR="003243A9" w:rsidRPr="003243A9" w:rsidRDefault="003243A9" w:rsidP="003243A9">
      <w:pPr>
        <w:spacing w:before="120" w:after="0" w:line="360" w:lineRule="auto"/>
        <w:jc w:val="both"/>
        <w:rPr>
          <w:rFonts w:ascii="Lucida Sans Unicode" w:eastAsia="Times New Roman" w:hAnsi="Lucida Sans Unicode" w:cs="Lucida Sans Unicode"/>
          <w:sz w:val="28"/>
          <w:szCs w:val="28"/>
          <w:lang w:eastAsia="ru-RU"/>
        </w:rPr>
      </w:pPr>
      <w:r w:rsidRPr="003243A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ОРЕНБУРГСКОЙ ОБЛАСТИ</w:t>
      </w:r>
    </w:p>
    <w:p w:rsidR="003243A9" w:rsidRPr="003243A9" w:rsidRDefault="003243A9" w:rsidP="003243A9">
      <w:pPr>
        <w:tabs>
          <w:tab w:val="left" w:pos="21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3A9">
        <w:rPr>
          <w:rFonts w:ascii="Lucida Sans Unicode" w:eastAsia="Times New Roman" w:hAnsi="Lucida Sans Unicode" w:cs="Lucida Sans Unicode"/>
          <w:sz w:val="28"/>
          <w:szCs w:val="28"/>
          <w:lang w:eastAsia="ru-RU"/>
        </w:rPr>
        <w:t xml:space="preserve"> </w:t>
      </w:r>
      <w:r w:rsidRPr="003243A9">
        <w:rPr>
          <w:rFonts w:ascii="Lucida Sans Unicode" w:eastAsia="Times New Roman" w:hAnsi="Lucida Sans Unicode" w:cs="Lucida Sans Unicode"/>
          <w:sz w:val="28"/>
          <w:szCs w:val="28"/>
          <w:lang w:eastAsia="ru-RU"/>
        </w:rPr>
        <w:tab/>
      </w:r>
    </w:p>
    <w:p w:rsidR="003243A9" w:rsidRPr="003243A9" w:rsidRDefault="003243A9" w:rsidP="003243A9">
      <w:pPr>
        <w:keepNext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30"/>
          <w:szCs w:val="24"/>
          <w:lang w:eastAsia="ru-RU"/>
        </w:rPr>
      </w:pPr>
      <w:r w:rsidRPr="003243A9">
        <w:rPr>
          <w:rFonts w:ascii="Arial" w:eastAsia="Times New Roman" w:hAnsi="Arial" w:cs="Arial"/>
          <w:b/>
          <w:bCs/>
          <w:sz w:val="30"/>
          <w:szCs w:val="24"/>
          <w:lang w:eastAsia="ru-RU"/>
        </w:rPr>
        <w:t xml:space="preserve">    ПОСТАНОВЛЕНИЕ</w:t>
      </w: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</w:t>
      </w:r>
      <w:r w:rsidRPr="00324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01.08.2018</w:t>
      </w:r>
      <w:r w:rsidRPr="003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  <w:r w:rsidRPr="00324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с.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Берестовка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3A9">
        <w:rPr>
          <w:rFonts w:ascii="Times New Roman" w:eastAsia="Times New Roman" w:hAnsi="Times New Roman" w:cs="Times New Roman"/>
          <w:sz w:val="24"/>
          <w:szCs w:val="24"/>
        </w:rPr>
        <w:t>Об образовании рабочей группы по вопросам</w:t>
      </w: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оказания имущественной поддержки субъектам </w:t>
      </w: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3A9">
        <w:rPr>
          <w:rFonts w:ascii="Times New Roman" w:eastAsia="Times New Roman" w:hAnsi="Times New Roman" w:cs="Times New Roman"/>
          <w:sz w:val="24"/>
          <w:szCs w:val="24"/>
        </w:rPr>
        <w:t>малого и среднего предпринимательства в МО</w:t>
      </w: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A9">
        <w:rPr>
          <w:rFonts w:ascii="Times New Roman" w:eastAsia="Calibri" w:hAnsi="Times New Roman" w:cs="Times New Roman"/>
          <w:sz w:val="24"/>
          <w:szCs w:val="24"/>
        </w:rPr>
        <w:t>Оренбургской области</w:t>
      </w: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            Руководствуясь Указом Губернатора Оренбургской области от 12.07.2018 г. № 374-ук, в целях оказания имущественной поддержки субъектам малого и среднего предпринимательства в МО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области:</w:t>
      </w:r>
    </w:p>
    <w:p w:rsidR="003243A9" w:rsidRPr="003243A9" w:rsidRDefault="003243A9" w:rsidP="003243A9">
      <w:pPr>
        <w:tabs>
          <w:tab w:val="left" w:pos="284"/>
          <w:tab w:val="left" w:pos="426"/>
          <w:tab w:val="left" w:pos="10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1. Образовать рабочую группу по вопросам оказания имущественной поддержки субъектам малого и среднего предпринимательства в МО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и утвердить в составе согласно приложению № 1.</w:t>
      </w:r>
    </w:p>
    <w:p w:rsidR="003243A9" w:rsidRPr="003243A9" w:rsidRDefault="003243A9" w:rsidP="003243A9">
      <w:pPr>
        <w:tabs>
          <w:tab w:val="left" w:pos="10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положение о рабочей группе по вопросам оказания имущественной поддержки субъектам малого и среднего предпринимательства в МО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sz w:val="24"/>
          <w:szCs w:val="24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согласно приложению № 2.</w:t>
      </w:r>
    </w:p>
    <w:p w:rsidR="003243A9" w:rsidRPr="003243A9" w:rsidRDefault="003243A9" w:rsidP="003243A9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proofErr w:type="gramStart"/>
      <w:r w:rsidRPr="0032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43A9" w:rsidRPr="003243A9" w:rsidRDefault="003243A9" w:rsidP="003243A9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3A9">
        <w:rPr>
          <w:rFonts w:ascii="Times New Roman" w:eastAsia="Calibri" w:hAnsi="Times New Roman" w:cs="Times New Roman"/>
          <w:sz w:val="24"/>
          <w:szCs w:val="24"/>
        </w:rPr>
        <w:t>4.   Постановление вступает в силу с момента его подписания</w:t>
      </w:r>
    </w:p>
    <w:p w:rsidR="003243A9" w:rsidRPr="003243A9" w:rsidRDefault="003243A9" w:rsidP="00324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3A9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                                      </w:t>
      </w:r>
      <w:proofErr w:type="spellStart"/>
      <w:r w:rsidRPr="003243A9">
        <w:rPr>
          <w:rFonts w:ascii="Times New Roman" w:eastAsia="Calibri" w:hAnsi="Times New Roman" w:cs="Times New Roman"/>
          <w:sz w:val="24"/>
          <w:szCs w:val="24"/>
        </w:rPr>
        <w:t>Т.Д.Местюкова</w:t>
      </w:r>
      <w:proofErr w:type="spellEnd"/>
    </w:p>
    <w:p w:rsidR="003243A9" w:rsidRPr="003243A9" w:rsidRDefault="003243A9" w:rsidP="00324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Разослано: </w:t>
      </w:r>
      <w:r w:rsidRPr="003243A9">
        <w:rPr>
          <w:rFonts w:ascii="Times New Roman" w:eastAsia="Calibri" w:hAnsi="Times New Roman" w:cs="Times New Roman"/>
          <w:sz w:val="24"/>
          <w:szCs w:val="24"/>
        </w:rPr>
        <w:t xml:space="preserve">Хариной Т.А., рабочей группе,  </w:t>
      </w:r>
      <w:proofErr w:type="spellStart"/>
      <w:r w:rsidRPr="003243A9">
        <w:rPr>
          <w:rFonts w:ascii="Times New Roman" w:eastAsia="Calibri" w:hAnsi="Times New Roman" w:cs="Times New Roman"/>
          <w:sz w:val="24"/>
          <w:szCs w:val="24"/>
        </w:rPr>
        <w:t>орготделу</w:t>
      </w:r>
      <w:proofErr w:type="spellEnd"/>
      <w:r w:rsidRPr="003243A9">
        <w:rPr>
          <w:rFonts w:ascii="Times New Roman" w:eastAsia="Calibri" w:hAnsi="Times New Roman" w:cs="Times New Roman"/>
          <w:sz w:val="24"/>
          <w:szCs w:val="24"/>
        </w:rPr>
        <w:t>, прокурору, в дело.</w:t>
      </w:r>
    </w:p>
    <w:p w:rsidR="003243A9" w:rsidRPr="003243A9" w:rsidRDefault="003243A9" w:rsidP="00324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243A9" w:rsidRPr="003243A9">
          <w:pgSz w:w="11909" w:h="16834"/>
          <w:pgMar w:top="1134" w:right="851" w:bottom="1134" w:left="1701" w:header="720" w:footer="720" w:gutter="0"/>
          <w:cols w:space="720"/>
        </w:sectPr>
      </w:pPr>
    </w:p>
    <w:p w:rsidR="003243A9" w:rsidRPr="003243A9" w:rsidRDefault="003243A9" w:rsidP="003243A9">
      <w:pPr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3A9" w:rsidRPr="003243A9" w:rsidRDefault="003243A9" w:rsidP="003243A9">
      <w:pPr>
        <w:spacing w:after="0" w:line="317" w:lineRule="exac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Приложение № 1</w:t>
      </w:r>
    </w:p>
    <w:p w:rsidR="003243A9" w:rsidRPr="003243A9" w:rsidRDefault="003243A9" w:rsidP="003243A9">
      <w:pPr>
        <w:spacing w:after="0" w:line="317" w:lineRule="exac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3A9" w:rsidRPr="003243A9" w:rsidRDefault="003243A9" w:rsidP="003243A9">
      <w:pPr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3A9" w:rsidRPr="003243A9" w:rsidRDefault="003243A9" w:rsidP="003243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:rsidR="003243A9" w:rsidRPr="003243A9" w:rsidRDefault="003243A9" w:rsidP="003243A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субъектов малого и среднего предпринимательства в МО </w:t>
      </w:r>
      <w:proofErr w:type="spellStart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Оренбургской области</w:t>
      </w: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ind w:left="2977" w:hanging="297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Местюкова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       -          руководитель  рабочей  группы,</w:t>
      </w:r>
      <w:r w:rsidRPr="003243A9">
        <w:rPr>
          <w:rFonts w:ascii="Times New Roman" w:eastAsia="Calibri" w:hAnsi="Times New Roman" w:cs="Times New Roman"/>
          <w:sz w:val="24"/>
          <w:szCs w:val="24"/>
        </w:rPr>
        <w:t xml:space="preserve">   глава администрации</w:t>
      </w:r>
    </w:p>
    <w:p w:rsidR="003243A9" w:rsidRPr="003243A9" w:rsidRDefault="003243A9" w:rsidP="00324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3A9">
        <w:rPr>
          <w:rFonts w:ascii="Times New Roman" w:eastAsia="Calibri" w:hAnsi="Times New Roman" w:cs="Times New Roman"/>
          <w:sz w:val="24"/>
          <w:szCs w:val="24"/>
        </w:rPr>
        <w:t xml:space="preserve">Салтанов В.А.           -          заместитель </w:t>
      </w: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 рабочей группы,</w:t>
      </w:r>
      <w:r w:rsidRPr="003243A9">
        <w:rPr>
          <w:rFonts w:ascii="Times New Roman" w:eastAsia="Calibri" w:hAnsi="Times New Roman" w:cs="Times New Roman"/>
          <w:sz w:val="24"/>
          <w:szCs w:val="24"/>
        </w:rPr>
        <w:t xml:space="preserve">  депутат Совета </w:t>
      </w:r>
    </w:p>
    <w:p w:rsidR="003243A9" w:rsidRPr="003243A9" w:rsidRDefault="003243A9" w:rsidP="00324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3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депутатов  </w:t>
      </w:r>
    </w:p>
    <w:p w:rsidR="003243A9" w:rsidRPr="003243A9" w:rsidRDefault="003243A9" w:rsidP="003243A9">
      <w:pPr>
        <w:spacing w:after="0" w:line="240" w:lineRule="auto"/>
        <w:ind w:left="3119" w:hanging="3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Широкова Т.Ю.        -         секретарь рабочей группы,   делопроизводитель      </w:t>
      </w:r>
    </w:p>
    <w:p w:rsidR="003243A9" w:rsidRPr="003243A9" w:rsidRDefault="003243A9" w:rsidP="003243A9">
      <w:pPr>
        <w:spacing w:after="0" w:line="240" w:lineRule="auto"/>
        <w:ind w:left="3119" w:hanging="29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группы:</w:t>
      </w:r>
    </w:p>
    <w:p w:rsidR="003243A9" w:rsidRPr="003243A9" w:rsidRDefault="003243A9" w:rsidP="003243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Золотухин А.В.          -       фермер,   </w:t>
      </w:r>
      <w:r w:rsidRPr="003243A9">
        <w:rPr>
          <w:rFonts w:ascii="Times New Roman" w:eastAsia="Calibri" w:hAnsi="Times New Roman" w:cs="Times New Roman"/>
          <w:sz w:val="24"/>
          <w:szCs w:val="24"/>
        </w:rPr>
        <w:t xml:space="preserve">депутат Совета  депутатов  </w:t>
      </w:r>
    </w:p>
    <w:p w:rsidR="003243A9" w:rsidRPr="003243A9" w:rsidRDefault="003243A9" w:rsidP="003243A9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ind w:left="2977" w:hanging="29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Кольцова           -        директор МАУ «Центр  поддержки бизнеса</w:t>
      </w:r>
    </w:p>
    <w:p w:rsidR="003243A9" w:rsidRPr="003243A9" w:rsidRDefault="003243A9" w:rsidP="003243A9">
      <w:pPr>
        <w:spacing w:after="0" w:line="240" w:lineRule="auto"/>
        <w:ind w:left="2977" w:hanging="29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gram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согласованию)</w:t>
      </w: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№ 2</w:t>
      </w:r>
    </w:p>
    <w:p w:rsidR="003243A9" w:rsidRPr="003243A9" w:rsidRDefault="003243A9" w:rsidP="003243A9">
      <w:pPr>
        <w:spacing w:after="0" w:line="240" w:lineRule="auto"/>
        <w:ind w:right="20" w:firstLine="176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Положение</w:t>
      </w:r>
    </w:p>
    <w:p w:rsidR="003243A9" w:rsidRPr="003243A9" w:rsidRDefault="003243A9" w:rsidP="003243A9">
      <w:pPr>
        <w:spacing w:after="0" w:line="240" w:lineRule="auto"/>
        <w:ind w:right="20" w:firstLine="17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рабочей группе по вопросам оказания имущественной поддержки субъектам малого и среднего предпринимательства МО </w:t>
      </w:r>
      <w:proofErr w:type="spellStart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Оренбургской области</w:t>
      </w:r>
    </w:p>
    <w:p w:rsidR="003243A9" w:rsidRPr="003243A9" w:rsidRDefault="003243A9" w:rsidP="003243A9">
      <w:pPr>
        <w:spacing w:after="0" w:line="240" w:lineRule="auto"/>
        <w:ind w:right="20" w:firstLine="17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0" w:line="240" w:lineRule="auto"/>
        <w:ind w:right="20" w:firstLine="17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43A9" w:rsidRPr="003243A9" w:rsidRDefault="003243A9" w:rsidP="003243A9">
      <w:pPr>
        <w:spacing w:after="307" w:line="240" w:lineRule="auto"/>
        <w:ind w:right="20" w:firstLine="17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I. Общие положения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28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группа по вопросам оказания имущественной поддержки субъектам малого и среднего предпринимательства в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является постоянно действующим совещательным органом.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52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деятельности рабочей группы является обеспечение единого подхода к организации оказания имущественной поддержки субъектам малого и среднего предпринимательства (далее - субъекты МСП) на территории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209-ФЗ).</w:t>
      </w:r>
      <w:proofErr w:type="gramEnd"/>
    </w:p>
    <w:p w:rsidR="003243A9" w:rsidRPr="003243A9" w:rsidRDefault="003243A9" w:rsidP="003243A9">
      <w:pPr>
        <w:numPr>
          <w:ilvl w:val="0"/>
          <w:numId w:val="2"/>
        </w:numPr>
        <w:tabs>
          <w:tab w:val="left" w:pos="1038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действует на принципах законности, равноправия ее членов, коллегиальности принятия решений.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62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осуществляет свою деятельность на общественных началах. Решения, принятые рабочей группой, носят рекомендательный характер.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18"/>
        </w:tabs>
        <w:spacing w:after="329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в своей деятельности руководствуется законодательством Российской Федерации, Оренбургской области, настоящим Положением.</w:t>
      </w:r>
    </w:p>
    <w:p w:rsidR="003243A9" w:rsidRPr="003243A9" w:rsidRDefault="003243A9" w:rsidP="003243A9">
      <w:pPr>
        <w:spacing w:after="298" w:line="240" w:lineRule="auto"/>
        <w:ind w:right="20" w:firstLine="17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Задачи рабочей группы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43"/>
        </w:tabs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рабочей группы являются: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анализ принятых нормативных правовых актов по вопросам оказания имущественной поддержки субъектам МСП в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принятие согласованных решений по совершенствованию действующих механизмов оказания имущественной поддержки субъектам МСП на территории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состава муниципального имущества в целях выявления неэффективно используемых площадей и оборудования для предоставления во владение и (или) пользование субъектам МСП на долгосрочной основе;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предложений по формированию и дополнению перечней муниципального имущества, утвержденных в соответствии с частью 4 статьи 18 Закона № 209-ФЗ, в том числе за счет неиспользуемого или неэффективного используемого имущества на территории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Оренбургской области;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предложений по внедрению в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Оренбургской области лучших практик оказания имущественной поддержки субъектам МСП;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18"/>
        </w:tabs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вправе: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запрашивать в установленном порядке от территориальных органов федеральных органов исполнительной власти, органов исполнительной власти </w:t>
      </w: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Оренбургской области, организаций документы и информацию, необходимые для решения ее задач;</w:t>
      </w:r>
    </w:p>
    <w:p w:rsidR="003243A9" w:rsidRPr="003243A9" w:rsidRDefault="003243A9" w:rsidP="003243A9">
      <w:pPr>
        <w:spacing w:after="329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приглашать на свои заседания представителей организаций по согласованию с их руководителями.</w:t>
      </w:r>
    </w:p>
    <w:p w:rsidR="003243A9" w:rsidRPr="003243A9" w:rsidRDefault="003243A9" w:rsidP="003243A9">
      <w:pPr>
        <w:spacing w:after="312" w:line="240" w:lineRule="auto"/>
        <w:ind w:firstLine="17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Состав и организация деятельности рабочей группы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38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деятельности рабочей группы является заседание. Заседания рабочей группы проводятся по мере необходимости, но не реже одного раза в полугодие. 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023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138"/>
        </w:tabs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рабочей группы:</w:t>
      </w:r>
    </w:p>
    <w:p w:rsidR="003243A9" w:rsidRPr="003243A9" w:rsidRDefault="003243A9" w:rsidP="003243A9">
      <w:pPr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общее руководство деятельностью рабочей группы;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график проведения и повестки дня заседаний рабочей группы;</w:t>
      </w:r>
    </w:p>
    <w:p w:rsidR="003243A9" w:rsidRPr="0040557D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05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представляет рабочую группу в территориальных органах федеральных органов исполнительной власти, органах исполнительной власти Оренбургской области, органах местного самоуправления муниципальных образований Оренбургской области и организациях в пределах ее компетенции;</w:t>
      </w:r>
    </w:p>
    <w:bookmarkEnd w:id="0"/>
    <w:p w:rsidR="003243A9" w:rsidRPr="003243A9" w:rsidRDefault="003243A9" w:rsidP="003243A9">
      <w:pPr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заседания и подписывает протоколы заседаний рабочей группы.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руководителя рабочей группы его полномочия исполняет заместитель руководителя рабочей группы, в случае отсутствия заместителя руководителя рабочей группы - член рабочей группы по поручению руководителя рабочей группы.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163"/>
        </w:tabs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рабочей группы:</w:t>
      </w:r>
    </w:p>
    <w:p w:rsidR="003243A9" w:rsidRPr="003243A9" w:rsidRDefault="003243A9" w:rsidP="003243A9">
      <w:pPr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повестки дня заседаний рабочей группы;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подготавливает документы и материалы, необходимые для рассмотрения на заседаниях рабочей группы;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информирует членов рабочей группы о форме, дате, времени и месте проведения, вопросах, включенных в повестку дня заседания рабочей группы, не </w:t>
      </w:r>
      <w:proofErr w:type="gram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5 рабочих дней до дня проведения заседания рабочей группы;</w:t>
      </w:r>
    </w:p>
    <w:p w:rsidR="003243A9" w:rsidRPr="003243A9" w:rsidRDefault="003243A9" w:rsidP="003243A9">
      <w:pPr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протокол заседания рабочей группы;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проекты докладов о деятельности рабочей группы и по вопросам, рассматриваемым на заседаниях рабочей группы.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секретаря рабочей группы его обязанности исполняет один из членов рабочей группы, назначенный руководителем рабочей группы.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158"/>
        </w:tabs>
        <w:spacing w:after="0" w:line="240" w:lineRule="auto"/>
        <w:ind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 имеют право: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обсуждении вопросов, включенных в повестку дня заседания рабочей группы;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в график проведения заседаний рабочей группы, повестку дня, порядок обсуждения вопросов, включенных в повестку дня заседаний рабочей группы;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подготовке материалов к заседаниям рабочей группы, а также проектов решений заседаний рабочей группы.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167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 в пределах своей компетенции представляют на заседание рабочей группы материалы о составе муниципального имущества, неиспользуемого в деятельности муниципальных  унитарных предприятий, муниципальных учреждений, об имуществе, составляю</w:t>
      </w: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щем казну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Оренбургской области (муниципальную казну) и пригодном для предоставления во </w:t>
      </w: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и (или) пользование на долгосрочной основе субъектам МСП, или информацию об отсутствии муниципального имущества, пригодного для предоставления во</w:t>
      </w:r>
      <w:proofErr w:type="gram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и (или) пользование на долгосрочной основе субъектам МСП.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210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рабочей группы считается правомочным в случае, если на нем присутствует не менее половины ее членов.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 принимают личное участие в заседаниях рабочей группы. В случае отсутствия члена рабочей группы на заседании он имеет право представить свои предложения по рассматриваемым на заседании рабочей группы вопросам в письменной форме. Члены рабочей группы имеют право выражать особое мнение по рассматриваемым на заседании рабочей группы вопросам, которое приобщается к протоколу заседания рабочей группы.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рабочей группы принимается простым большинством голосов членов рабочей группы, присутствующих на заседании рабочей группы. При равенстве голосов голос председательствующего на заседании рабочей группы является решающим.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214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 на заседании рабочей группы решение подписывается руководителем и секретарем рабочей группы.</w:t>
      </w:r>
    </w:p>
    <w:p w:rsidR="003243A9" w:rsidRPr="003243A9" w:rsidRDefault="003243A9" w:rsidP="003243A9">
      <w:pPr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 принятое на заседании рабочей группы, доводится до сведения членов рабочей группы в течение 5 рабочих дней со дня проведения заседания рабочей группы.</w:t>
      </w:r>
    </w:p>
    <w:p w:rsidR="003243A9" w:rsidRPr="003243A9" w:rsidRDefault="003243A9" w:rsidP="003243A9">
      <w:pPr>
        <w:numPr>
          <w:ilvl w:val="0"/>
          <w:numId w:val="2"/>
        </w:numPr>
        <w:tabs>
          <w:tab w:val="left" w:pos="1238"/>
        </w:tabs>
        <w:spacing w:after="0" w:line="240" w:lineRule="auto"/>
        <w:ind w:right="20" w:firstLine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Организационно-техническое обеспечение деятельности рабочей группы осуществляет администрацией МО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Берестовский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Новосергиевского</w:t>
      </w:r>
      <w:proofErr w:type="spellEnd"/>
      <w:r w:rsidRPr="0032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Оренбургской области.</w:t>
      </w:r>
    </w:p>
    <w:p w:rsidR="003243A9" w:rsidRPr="003243A9" w:rsidRDefault="003243A9" w:rsidP="003243A9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3243A9" w:rsidRPr="003243A9" w:rsidRDefault="003243A9" w:rsidP="003243A9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3243A9" w:rsidRPr="003243A9" w:rsidRDefault="003243A9" w:rsidP="003243A9">
      <w:pPr>
        <w:rPr>
          <w:rFonts w:ascii="Calibri" w:eastAsia="Calibri" w:hAnsi="Calibri" w:cs="Times New Roman"/>
        </w:rPr>
      </w:pPr>
    </w:p>
    <w:p w:rsidR="003243A9" w:rsidRDefault="00FB6DAE" w:rsidP="00FB6DAE">
      <w:pPr>
        <w:spacing w:before="120"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B6DA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</w:t>
      </w:r>
    </w:p>
    <w:p w:rsidR="003243A9" w:rsidRDefault="003243A9" w:rsidP="00FB6DAE">
      <w:pPr>
        <w:spacing w:before="120"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243A9" w:rsidRDefault="003243A9" w:rsidP="00FB6DAE">
      <w:pPr>
        <w:spacing w:before="120"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F5653" w:rsidRPr="004E06C8" w:rsidRDefault="00BF5653">
      <w:pPr>
        <w:rPr>
          <w:rFonts w:ascii="Times New Roman" w:hAnsi="Times New Roman" w:cs="Times New Roman"/>
        </w:rPr>
      </w:pPr>
    </w:p>
    <w:sectPr w:rsidR="00BF5653" w:rsidRP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A94"/>
    <w:multiLevelType w:val="multilevel"/>
    <w:tmpl w:val="AE349A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A83624"/>
    <w:multiLevelType w:val="multilevel"/>
    <w:tmpl w:val="6C3481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C6"/>
    <w:rsid w:val="00152AC6"/>
    <w:rsid w:val="003243A9"/>
    <w:rsid w:val="0040557D"/>
    <w:rsid w:val="004E06C8"/>
    <w:rsid w:val="00BF5653"/>
    <w:rsid w:val="00EE5FCF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imFiXiT</dc:creator>
  <cp:keywords/>
  <dc:description/>
  <cp:lastModifiedBy>imFiXiT</cp:lastModifiedBy>
  <cp:revision>5</cp:revision>
  <dcterms:created xsi:type="dcterms:W3CDTF">2018-08-03T05:42:00Z</dcterms:created>
  <dcterms:modified xsi:type="dcterms:W3CDTF">2018-08-10T08:27:00Z</dcterms:modified>
</cp:coreProperties>
</file>